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E3" w:rsidRDefault="00DC584A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0" type="#_x0000_t136" style="position:absolute;margin-left:-57.3pt;margin-top:-17.7pt;width:560.25pt;height:51pt;z-index:251658240" fillcolor="#b2b2b2" strokecolor="#33c" strokeweight="1pt">
            <v:fill opacity=".5"/>
            <v:shadow on="t" color="#99f" offset="3pt"/>
            <v:textpath style="font-family:&quot;Arial Black&quot;;font-size:20pt;v-text-kern:t" trim="t" fitpath="t" string="Структура и органы&#10; управления образовательной организацией  "/>
          </v:shape>
        </w:pict>
      </w:r>
      <w:r w:rsidR="00E92AEA">
        <w:rPr>
          <w:noProof/>
          <w:lang w:eastAsia="ru-RU"/>
        </w:rPr>
      </w:r>
      <w:r w:rsidR="00AC1295">
        <w:pict>
          <v:group id="_x0000_s1027" editas="canvas" style="width:482.4pt;height:373.5pt;mso-position-horizontal-relative:char;mso-position-vertical-relative:line" coordorigin="2136,3581" coordsize="7426,57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136;top:3581;width:7426;height:5750" o:preferrelative="f">
              <v:fill o:detectmouseclick="t"/>
              <v:path o:extrusionok="t" o:connecttype="none"/>
              <o:lock v:ext="edit" text="t"/>
            </v:shape>
            <v:rect id="_x0000_s1028" style="position:absolute;left:2658;top:4401;width:1293;height:392">
              <v:textbox>
                <w:txbxContent>
                  <w:p w:rsidR="00E92AEA" w:rsidRPr="00E92AEA" w:rsidRDefault="00E92AEA" w:rsidP="00E92AE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92AEA">
                      <w:rPr>
                        <w:sz w:val="16"/>
                        <w:szCs w:val="16"/>
                      </w:rPr>
                      <w:t>Совет школы</w:t>
                    </w:r>
                  </w:p>
                </w:txbxContent>
              </v:textbox>
            </v:rect>
            <v:rect id="_x0000_s1030" style="position:absolute;left:5186;top:4402;width:1547;height:391">
              <v:textbox>
                <w:txbxContent>
                  <w:p w:rsidR="00E92AEA" w:rsidRPr="00E92AEA" w:rsidRDefault="00E92AEA" w:rsidP="00E92AE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92AEA">
                      <w:rPr>
                        <w:sz w:val="16"/>
                        <w:szCs w:val="16"/>
                      </w:rPr>
                      <w:t>Директор школы</w:t>
                    </w:r>
                  </w:p>
                </w:txbxContent>
              </v:textbox>
            </v:rect>
            <v:rect id="_x0000_s1031" style="position:absolute;left:7368;top:4342;width:1917;height:544">
              <v:textbox>
                <w:txbxContent>
                  <w:p w:rsidR="00E92AEA" w:rsidRDefault="00E92AEA" w:rsidP="00E92AEA">
                    <w:pPr>
                      <w:spacing w:line="240" w:lineRule="auto"/>
                      <w:contextualSpacing/>
                      <w:jc w:val="center"/>
                      <w:rPr>
                        <w:sz w:val="16"/>
                        <w:szCs w:val="16"/>
                      </w:rPr>
                    </w:pPr>
                    <w:r w:rsidRPr="00E92AEA">
                      <w:rPr>
                        <w:sz w:val="16"/>
                        <w:szCs w:val="16"/>
                      </w:rPr>
                      <w:t>Общее собрание</w:t>
                    </w:r>
                  </w:p>
                  <w:p w:rsidR="00E92AEA" w:rsidRPr="00E92AEA" w:rsidRDefault="00E92AEA" w:rsidP="00E92AEA">
                    <w:pPr>
                      <w:spacing w:line="240" w:lineRule="auto"/>
                      <w:contextualSpacing/>
                      <w:jc w:val="center"/>
                      <w:rPr>
                        <w:sz w:val="16"/>
                        <w:szCs w:val="16"/>
                      </w:rPr>
                    </w:pPr>
                    <w:r w:rsidRPr="00E92AEA">
                      <w:rPr>
                        <w:sz w:val="16"/>
                        <w:szCs w:val="16"/>
                      </w:rPr>
                      <w:t>трудового коллектива</w:t>
                    </w:r>
                  </w:p>
                  <w:p w:rsidR="00E92AEA" w:rsidRDefault="00E92AEA">
                    <w:r>
                      <w:t xml:space="preserve"> </w:t>
                    </w:r>
                  </w:p>
                </w:txbxContent>
              </v:textbox>
            </v:rect>
            <v:rect id="_x0000_s1032" style="position:absolute;left:7783;top:5418;width:1502;height:391">
              <v:textbox>
                <w:txbxContent>
                  <w:p w:rsidR="00E92AEA" w:rsidRPr="00E92AEA" w:rsidRDefault="00E92AEA" w:rsidP="00E92AE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92AEA">
                      <w:rPr>
                        <w:sz w:val="16"/>
                        <w:szCs w:val="16"/>
                      </w:rPr>
                      <w:t>Профсоюзный орган</w:t>
                    </w:r>
                  </w:p>
                </w:txbxContent>
              </v:textbox>
            </v:rect>
            <v:rect id="_x0000_s1033" style="position:absolute;left:2362;top:5244;width:1438;height:392">
              <v:textbox>
                <w:txbxContent>
                  <w:p w:rsidR="00E92AEA" w:rsidRPr="00E92AEA" w:rsidRDefault="00E92AEA">
                    <w:pPr>
                      <w:rPr>
                        <w:sz w:val="16"/>
                        <w:szCs w:val="16"/>
                      </w:rPr>
                    </w:pPr>
                    <w:r w:rsidRPr="00E92AEA">
                      <w:rPr>
                        <w:sz w:val="16"/>
                        <w:szCs w:val="16"/>
                      </w:rPr>
                      <w:t>Педагогический совет</w:t>
                    </w:r>
                  </w:p>
                </w:txbxContent>
              </v:textbox>
            </v:rect>
            <v:rect id="_x0000_s1034" style="position:absolute;left:3951;top:5245;width:1674;height:391">
              <v:textbox>
                <w:txbxContent>
                  <w:p w:rsidR="00E92AEA" w:rsidRPr="00E92AEA" w:rsidRDefault="00E92AEA" w:rsidP="00E92AE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Родительский комитет</w:t>
                    </w:r>
                  </w:p>
                </w:txbxContent>
              </v:textbox>
            </v:rect>
            <v:rect id="_x0000_s1037" style="position:absolute;left:2658;top:6214;width:1547;height:438">
              <v:textbox>
                <w:txbxContent>
                  <w:p w:rsidR="00E92AEA" w:rsidRPr="00E92AEA" w:rsidRDefault="00E92AEA" w:rsidP="00E92AE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Заместитель директора по УВР</w:t>
                    </w:r>
                  </w:p>
                </w:txbxContent>
              </v:textbox>
            </v:rect>
            <v:rect id="_x0000_s1039" style="position:absolute;left:5013;top:6883;width:1547;height:440">
              <v:textbox>
                <w:txbxContent>
                  <w:p w:rsidR="00E92AEA" w:rsidRPr="00E92AEA" w:rsidRDefault="00E92AEA" w:rsidP="00E92AE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Старший вожатый</w:t>
                    </w:r>
                  </w:p>
                </w:txbxContent>
              </v:textbox>
            </v:rect>
            <v:rect id="_x0000_s1040" style="position:absolute;left:7668;top:6560;width:1547;height:438">
              <v:textbox>
                <w:txbxContent>
                  <w:p w:rsidR="00E92AEA" w:rsidRPr="00E92AEA" w:rsidRDefault="00E92AEA" w:rsidP="00E92AE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Обслуживающий персонал</w:t>
                    </w:r>
                  </w:p>
                </w:txbxContent>
              </v:textbox>
            </v:rect>
            <v:rect id="_x0000_s1042" style="position:absolute;left:5013;top:6133;width:1547;height:438">
              <v:textbox>
                <w:txbxContent>
                  <w:p w:rsidR="00E92AEA" w:rsidRPr="00E92AEA" w:rsidRDefault="00E92AEA" w:rsidP="00E92AE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Социальный педагог</w:t>
                    </w:r>
                  </w:p>
                </w:txbxContent>
              </v:textbox>
            </v:rect>
            <v:rect id="_x0000_s1043" style="position:absolute;left:5013;top:7668;width:1547;height:440">
              <v:textbox>
                <w:txbxContent>
                  <w:p w:rsidR="00E92AEA" w:rsidRPr="00E92AEA" w:rsidRDefault="00E92AEA" w:rsidP="00E92AE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МО классных руководителей</w:t>
                    </w:r>
                  </w:p>
                </w:txbxContent>
              </v:textbox>
            </v:rect>
            <v:rect id="_x0000_s1044" style="position:absolute;left:2716;top:6998;width:1893;height:1005">
              <v:textbox>
                <w:txbxContent>
                  <w:p w:rsidR="00E92AEA" w:rsidRPr="00E92AEA" w:rsidRDefault="00E92AEA" w:rsidP="00E92AE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МО   учителей начальных классов, гуманитарно-эстетического                                 цикла, естественно-математического цикла</w:t>
                    </w:r>
                  </w:p>
                </w:txbxContent>
              </v:textbox>
            </v:rect>
            <v:rect id="_x0000_s1045" style="position:absolute;left:3299;top:8463;width:2950;height:695">
              <v:textbox>
                <w:txbxContent>
                  <w:p w:rsidR="00E92AEA" w:rsidRPr="00E92AEA" w:rsidRDefault="00E92AEA" w:rsidP="00E92AE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92AEA">
                      <w:rPr>
                        <w:sz w:val="16"/>
                        <w:szCs w:val="16"/>
                      </w:rPr>
                      <w:t>Учащиеся, родители, общественность,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E92AEA">
                      <w:rPr>
                        <w:sz w:val="16"/>
                        <w:szCs w:val="16"/>
                      </w:rPr>
                      <w:t>органы ученического самоуправления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5960;top:4793;width:1;height:1178" o:connectortype="straight"/>
            <v:shape id="_x0000_s1047" type="#_x0000_t32" style="position:absolute;left:3433;top:5948;width:5009;height:23" o:connectortype="straight"/>
            <v:shape id="_x0000_s1048" type="#_x0000_t32" style="position:absolute;left:8441;top:5971;width:1;height:589;flip:y" o:connectortype="straight"/>
            <v:shape id="_x0000_s1049" type="#_x0000_t32" style="position:absolute;left:5787;top:5972;width:1;height:161;flip:y" o:connectortype="straight"/>
            <v:shape id="_x0000_s1050" type="#_x0000_t32" style="position:absolute;left:3431;top:5971;width:2;height:243;flip:y" o:connectortype="straight"/>
            <v:shape id="_x0000_s1051" type="#_x0000_t32" style="position:absolute;left:3951;top:4597;width:1235;height:1" o:connectortype="straight"/>
            <v:shape id="_x0000_s1052" type="#_x0000_t32" style="position:absolute;left:6733;top:4598;width:635;height:16" o:connectortype="straight"/>
            <v:shape id="_x0000_s1053" type="#_x0000_t32" style="position:absolute;left:7069;top:4614;width:2;height:999" o:connectortype="straight"/>
            <v:shape id="_x0000_s1054" type="#_x0000_t32" style="position:absolute;left:7070;top:5313;width:0;height:0" o:connectortype="straight"/>
            <v:shape id="_x0000_s1056" type="#_x0000_t32" style="position:absolute;left:7071;top:5613;width:712;height:1" o:connectortype="straight"/>
            <v:shape id="_x0000_s1057" type="#_x0000_t32" style="position:absolute;left:3304;top:4793;width:1484;height:452" o:connectortype="straight"/>
            <v:shape id="_x0000_s1058" type="#_x0000_t32" style="position:absolute;left:3081;top:4793;width:223;height:451;flip:x" o:connectortype="straight"/>
            <v:shape id="_x0000_s1059" type="#_x0000_t32" style="position:absolute;left:2136;top:5440;width:226;height:1;flip:y" o:connectortype="straight"/>
            <v:shape id="_x0000_s1060" type="#_x0000_t32" style="position:absolute;left:2136;top:6434;width:522;height:1;flip:x" o:connectortype="straight"/>
            <v:shape id="_x0000_s1061" type="#_x0000_t32" style="position:absolute;left:2136;top:7501;width:580;height:1;flip:x" o:connectortype="straight"/>
            <v:shape id="_x0000_s1062" type="#_x0000_t32" style="position:absolute;left:2136;top:8811;width:1163;height:1;flip:x" o:connectortype="straight"/>
            <v:shape id="_x0000_s1063" type="#_x0000_t32" style="position:absolute;left:6249;top:8811;width:735;height:1" o:connectortype="straight"/>
            <v:shape id="_x0000_s1064" type="#_x0000_t32" style="position:absolute;left:6560;top:7888;width:424;height:5" o:connectortype="straight"/>
            <v:shape id="_x0000_s1065" type="#_x0000_t32" style="position:absolute;left:6560;top:7102;width:424;height:1;flip:y" o:connectortype="straight"/>
            <v:shape id="_x0000_s1066" type="#_x0000_t32" style="position:absolute;left:6560;top:6352;width:424;height:1" o:connectortype="straight"/>
            <v:shape id="_x0000_s1067" type="#_x0000_t32" style="position:absolute;left:6984;top:6364;width:0;height:2447" o:connectortype="straight"/>
            <v:shape id="_x0000_s1068" type="#_x0000_t32" style="position:absolute;left:2136;top:5441;width:0;height:3370" o:connectortype="straight"/>
            <w10:wrap type="none"/>
            <w10:anchorlock/>
          </v:group>
        </w:pict>
      </w:r>
    </w:p>
    <w:sectPr w:rsidR="000C35E3" w:rsidSect="000C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EA"/>
    <w:rsid w:val="000C35E3"/>
    <w:rsid w:val="002F13A4"/>
    <w:rsid w:val="00636016"/>
    <w:rsid w:val="00825953"/>
    <w:rsid w:val="009A4A1B"/>
    <w:rsid w:val="00AC1295"/>
    <w:rsid w:val="00DC584A"/>
    <w:rsid w:val="00E92AEA"/>
    <w:rsid w:val="00EF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#0070c0"/>
    </o:shapedefaults>
    <o:shapelayout v:ext="edit">
      <o:idmap v:ext="edit" data="1"/>
      <o:rules v:ext="edit">
        <o:r id="V:Rule2" type="connector" idref="#_x0000_s1046">
          <o:proxy start="" idref="#_x0000_s1030" connectloc="2"/>
        </o:r>
        <o:r id="V:Rule4" type="connector" idref="#_x0000_s1047"/>
        <o:r id="V:Rule6" type="connector" idref="#_x0000_s1048">
          <o:proxy start="" idref="#_x0000_s1040" connectloc="0"/>
        </o:r>
        <o:r id="V:Rule8" type="connector" idref="#_x0000_s1049">
          <o:proxy start="" idref="#_x0000_s1042" connectloc="0"/>
        </o:r>
        <o:r id="V:Rule10" type="connector" idref="#_x0000_s1050">
          <o:proxy start="" idref="#_x0000_s1037" connectloc="0"/>
        </o:r>
        <o:r id="V:Rule12" type="connector" idref="#_x0000_s1051">
          <o:proxy start="" idref="#_x0000_s1028" connectloc="3"/>
          <o:proxy end="" idref="#_x0000_s1030" connectloc="1"/>
        </o:r>
        <o:r id="V:Rule14" type="connector" idref="#_x0000_s1052">
          <o:proxy start="" idref="#_x0000_s1030" connectloc="3"/>
          <o:proxy end="" idref="#_x0000_s1031" connectloc="1"/>
        </o:r>
        <o:r id="V:Rule16" type="connector" idref="#_x0000_s1053"/>
        <o:r id="V:Rule18" type="connector" idref="#_x0000_s1054"/>
        <o:r id="V:Rule22" type="connector" idref="#_x0000_s1056">
          <o:proxy end="" idref="#_x0000_s1032" connectloc="1"/>
        </o:r>
        <o:r id="V:Rule24" type="connector" idref="#_x0000_s1057">
          <o:proxy start="" idref="#_x0000_s1028" connectloc="2"/>
          <o:proxy end="" idref="#_x0000_s1034" connectloc="0"/>
        </o:r>
        <o:r id="V:Rule26" type="connector" idref="#_x0000_s1058">
          <o:proxy start="" idref="#_x0000_s1028" connectloc="2"/>
          <o:proxy end="" idref="#_x0000_s1033" connectloc="0"/>
        </o:r>
        <o:r id="V:Rule28" type="connector" idref="#_x0000_s1059">
          <o:proxy end="" idref="#_x0000_s1033" connectloc="1"/>
        </o:r>
        <o:r id="V:Rule30" type="connector" idref="#_x0000_s1060">
          <o:proxy start="" idref="#_x0000_s1037" connectloc="1"/>
        </o:r>
        <o:r id="V:Rule32" type="connector" idref="#_x0000_s1061">
          <o:proxy start="" idref="#_x0000_s1044" connectloc="1"/>
        </o:r>
        <o:r id="V:Rule34" type="connector" idref="#_x0000_s1062">
          <o:proxy start="" idref="#_x0000_s1045" connectloc="1"/>
        </o:r>
        <o:r id="V:Rule36" type="connector" idref="#_x0000_s1063">
          <o:proxy start="" idref="#_x0000_s1045" connectloc="3"/>
        </o:r>
        <o:r id="V:Rule38" type="connector" idref="#_x0000_s1064">
          <o:proxy start="" idref="#_x0000_s1043" connectloc="3"/>
        </o:r>
        <o:r id="V:Rule40" type="connector" idref="#_x0000_s1065">
          <o:proxy start="" idref="#_x0000_s1039" connectloc="3"/>
        </o:r>
        <o:r id="V:Rule42" type="connector" idref="#_x0000_s1066">
          <o:proxy start="" idref="#_x0000_s1042" connectloc="3"/>
        </o:r>
        <o:r id="V:Rule44" type="connector" idref="#_x0000_s1067"/>
        <o:r id="V:Rule4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2014-03-04T18:11:00Z</dcterms:created>
  <dcterms:modified xsi:type="dcterms:W3CDTF">2014-03-04T18:52:00Z</dcterms:modified>
</cp:coreProperties>
</file>